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AD3D1" w14:textId="77777777" w:rsidR="00000000" w:rsidRPr="00610EA5" w:rsidRDefault="00000000">
      <w:pPr>
        <w:rPr>
          <w:rFonts w:ascii="Arial" w:hAnsi="Arial" w:cs="Arial"/>
          <w:b/>
          <w:sz w:val="22"/>
          <w:szCs w:val="22"/>
          <w:lang w:val="es-ES"/>
        </w:rPr>
      </w:pPr>
    </w:p>
    <w:p w14:paraId="36FCB398"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570EDD3C" w14:textId="77777777" w:rsidR="00CA7C30" w:rsidRPr="00303169" w:rsidRDefault="00CA7C30" w:rsidP="00CA7C30">
      <w:pPr>
        <w:spacing w:line="276" w:lineRule="auto"/>
        <w:rPr>
          <w:rFonts w:ascii="Arial" w:hAnsi="Arial" w:cs="Arial"/>
          <w:sz w:val="22"/>
          <w:szCs w:val="22"/>
        </w:rPr>
      </w:pPr>
      <w:r w:rsidRPr="00303169">
        <w:rPr>
          <w:rFonts w:ascii="Arial" w:hAnsi="Arial" w:cs="Arial"/>
          <w:sz w:val="22"/>
          <w:szCs w:val="22"/>
        </w:rPr>
        <w:t>Bogotá D.C.</w:t>
      </w:r>
    </w:p>
    <w:p w14:paraId="704A2940" w14:textId="77777777" w:rsidR="00CA7C30" w:rsidRPr="00303169" w:rsidRDefault="00CA7C30" w:rsidP="00CA7C30">
      <w:pPr>
        <w:spacing w:line="276" w:lineRule="auto"/>
        <w:rPr>
          <w:rFonts w:ascii="Arial" w:hAnsi="Arial" w:cs="Arial"/>
          <w:sz w:val="22"/>
          <w:szCs w:val="22"/>
        </w:rPr>
      </w:pPr>
    </w:p>
    <w:p w14:paraId="681D7003" w14:textId="77777777" w:rsidR="00CA7C30" w:rsidRPr="00303169" w:rsidRDefault="00CA7C30" w:rsidP="00CA7C30">
      <w:pPr>
        <w:spacing w:line="276" w:lineRule="auto"/>
        <w:rPr>
          <w:rFonts w:ascii="Arial" w:hAnsi="Arial" w:cs="Arial"/>
          <w:sz w:val="22"/>
          <w:szCs w:val="22"/>
        </w:rPr>
      </w:pPr>
    </w:p>
    <w:p w14:paraId="4C5F155B" w14:textId="77777777" w:rsidR="00CA7C30" w:rsidRPr="00303169" w:rsidRDefault="00CA7C30" w:rsidP="00CA7C30">
      <w:pPr>
        <w:spacing w:line="276" w:lineRule="auto"/>
        <w:rPr>
          <w:rFonts w:ascii="Arial" w:hAnsi="Arial" w:cs="Arial"/>
          <w:sz w:val="22"/>
          <w:szCs w:val="22"/>
        </w:rPr>
      </w:pPr>
      <w:r w:rsidRPr="00303169">
        <w:rPr>
          <w:rFonts w:ascii="Arial" w:hAnsi="Arial" w:cs="Arial"/>
          <w:sz w:val="22"/>
          <w:szCs w:val="22"/>
        </w:rPr>
        <w:t>Señores:</w:t>
      </w:r>
    </w:p>
    <w:p w14:paraId="76C31DF8" w14:textId="77777777" w:rsidR="00CA7C30" w:rsidRDefault="00CA7C30" w:rsidP="00CA7C30">
      <w:pPr>
        <w:spacing w:line="276" w:lineRule="auto"/>
        <w:rPr>
          <w:rFonts w:ascii="Arial" w:hAnsi="Arial" w:cs="Arial"/>
          <w:b/>
          <w:sz w:val="22"/>
          <w:szCs w:val="22"/>
        </w:rPr>
      </w:pPr>
      <w:r>
        <w:rPr>
          <w:rFonts w:ascii="Arial" w:hAnsi="Arial" w:cs="Arial"/>
          <w:b/>
          <w:sz w:val="22"/>
          <w:szCs w:val="22"/>
        </w:rPr>
        <w:t>COLEGIO COSTA RICA I.E.D</w:t>
      </w:r>
      <w:r w:rsidRPr="00FA51E8">
        <w:rPr>
          <w:rFonts w:ascii="Arial" w:hAnsi="Arial" w:cs="Arial"/>
          <w:b/>
          <w:sz w:val="22"/>
          <w:szCs w:val="22"/>
        </w:rPr>
        <w:t xml:space="preserve"> </w:t>
      </w:r>
    </w:p>
    <w:p w14:paraId="3661B219" w14:textId="77777777" w:rsidR="00CA7C30" w:rsidRDefault="00CA7C30" w:rsidP="00CA7C30">
      <w:pPr>
        <w:spacing w:line="276" w:lineRule="auto"/>
        <w:rPr>
          <w:rFonts w:ascii="Arial" w:hAnsi="Arial" w:cs="Arial"/>
          <w:sz w:val="22"/>
          <w:szCs w:val="22"/>
          <w:lang w:val="es-ES"/>
        </w:rPr>
      </w:pPr>
      <w:r>
        <w:rPr>
          <w:rFonts w:ascii="Arial" w:hAnsi="Arial" w:cs="Arial"/>
          <w:sz w:val="22"/>
          <w:szCs w:val="22"/>
        </w:rPr>
        <w:t>Carrera 101 No 23 - 42</w:t>
      </w:r>
      <w:r>
        <w:rPr>
          <w:rFonts w:ascii="Arial" w:hAnsi="Arial" w:cs="Arial"/>
          <w:sz w:val="22"/>
          <w:szCs w:val="22"/>
          <w:lang w:val="es-ES"/>
        </w:rPr>
        <w:t xml:space="preserve"> </w:t>
      </w:r>
    </w:p>
    <w:p w14:paraId="5CFA3E6D" w14:textId="77777777" w:rsidR="00CA7C30" w:rsidRPr="00303169" w:rsidRDefault="00CA7C30" w:rsidP="00CA7C30">
      <w:pPr>
        <w:spacing w:line="276" w:lineRule="auto"/>
        <w:rPr>
          <w:rFonts w:ascii="Arial" w:hAnsi="Arial" w:cs="Arial"/>
          <w:sz w:val="22"/>
          <w:szCs w:val="22"/>
        </w:rPr>
      </w:pPr>
      <w:r w:rsidRPr="00303169">
        <w:rPr>
          <w:rFonts w:ascii="Arial" w:hAnsi="Arial" w:cs="Arial"/>
          <w:sz w:val="22"/>
          <w:szCs w:val="22"/>
          <w:lang w:val="es-ES"/>
        </w:rPr>
        <w:t>Ciudad.</w:t>
      </w:r>
    </w:p>
    <w:p w14:paraId="0739B12B" w14:textId="77777777" w:rsidR="00CA7C30" w:rsidRPr="00303169" w:rsidRDefault="00CA7C30" w:rsidP="00CA7C30">
      <w:pPr>
        <w:spacing w:line="276" w:lineRule="auto"/>
        <w:rPr>
          <w:rFonts w:ascii="Arial" w:hAnsi="Arial" w:cs="Arial"/>
          <w:sz w:val="22"/>
          <w:szCs w:val="22"/>
        </w:rPr>
      </w:pPr>
    </w:p>
    <w:p w14:paraId="4B4E82BB" w14:textId="77777777" w:rsidR="00CA7C30" w:rsidRPr="00303169" w:rsidRDefault="00CA7C30" w:rsidP="00CA7C30">
      <w:pPr>
        <w:spacing w:line="276" w:lineRule="auto"/>
        <w:ind w:left="708"/>
        <w:jc w:val="both"/>
        <w:rPr>
          <w:rFonts w:ascii="Arial" w:hAnsi="Arial" w:cs="Arial"/>
          <w:b/>
          <w:sz w:val="22"/>
          <w:szCs w:val="22"/>
        </w:rPr>
      </w:pPr>
    </w:p>
    <w:p w14:paraId="1DFA1E0C" w14:textId="77777777" w:rsidR="00CA7C30" w:rsidRPr="00303169" w:rsidRDefault="00CA7C30" w:rsidP="00CA7C30">
      <w:pPr>
        <w:spacing w:line="276" w:lineRule="auto"/>
        <w:ind w:left="1247" w:hanging="1247"/>
        <w:jc w:val="both"/>
        <w:rPr>
          <w:rFonts w:ascii="Arial" w:hAnsi="Arial" w:cs="Arial"/>
          <w:sz w:val="22"/>
          <w:szCs w:val="22"/>
          <w:lang w:val="es-CO"/>
        </w:rPr>
      </w:pPr>
      <w:r w:rsidRPr="00303169">
        <w:rPr>
          <w:rFonts w:ascii="Arial" w:hAnsi="Arial" w:cs="Arial"/>
          <w:b/>
          <w:sz w:val="22"/>
          <w:szCs w:val="22"/>
        </w:rPr>
        <w:t>Referencia</w:t>
      </w:r>
      <w:r w:rsidRPr="00303169">
        <w:rPr>
          <w:rFonts w:ascii="Arial" w:hAnsi="Arial" w:cs="Arial"/>
          <w:sz w:val="22"/>
          <w:szCs w:val="22"/>
        </w:rPr>
        <w:t xml:space="preserve">: Solicitud de información – Radicado Inicial No. </w:t>
      </w:r>
      <w:r>
        <w:rPr>
          <w:rFonts w:ascii="Arial" w:hAnsi="Arial" w:cs="Arial"/>
          <w:sz w:val="22"/>
          <w:szCs w:val="22"/>
        </w:rPr>
        <w:t>2020ER48680 del 2 de marzo de 2020</w:t>
      </w:r>
      <w:r w:rsidRPr="00303169">
        <w:rPr>
          <w:rFonts w:ascii="Arial" w:hAnsi="Arial" w:cs="Arial"/>
          <w:sz w:val="22"/>
          <w:szCs w:val="22"/>
        </w:rPr>
        <w:t>.</w:t>
      </w:r>
    </w:p>
    <w:p w14:paraId="1F5F6B3B" w14:textId="77777777" w:rsidR="00CA7C30" w:rsidRPr="00303169" w:rsidRDefault="00CA7C30" w:rsidP="00CA7C30">
      <w:pPr>
        <w:spacing w:line="276" w:lineRule="auto"/>
        <w:rPr>
          <w:rFonts w:ascii="Arial" w:hAnsi="Arial" w:cs="Arial"/>
          <w:sz w:val="22"/>
          <w:szCs w:val="22"/>
        </w:rPr>
      </w:pPr>
    </w:p>
    <w:p w14:paraId="2AA18B1B" w14:textId="77777777" w:rsidR="00CA7C30" w:rsidRPr="00303169" w:rsidRDefault="00CA7C30" w:rsidP="00CA7C30">
      <w:pPr>
        <w:spacing w:line="276" w:lineRule="auto"/>
        <w:rPr>
          <w:rFonts w:ascii="Arial" w:hAnsi="Arial" w:cs="Arial"/>
          <w:sz w:val="22"/>
          <w:szCs w:val="22"/>
        </w:rPr>
      </w:pPr>
    </w:p>
    <w:p w14:paraId="12624807" w14:textId="77777777" w:rsidR="00CA7C30" w:rsidRPr="00303169" w:rsidRDefault="00CA7C30" w:rsidP="00CA7C30">
      <w:pPr>
        <w:spacing w:line="276" w:lineRule="auto"/>
        <w:rPr>
          <w:rFonts w:ascii="Arial" w:hAnsi="Arial" w:cs="Arial"/>
          <w:sz w:val="22"/>
          <w:szCs w:val="22"/>
        </w:rPr>
      </w:pPr>
      <w:r w:rsidRPr="00303169">
        <w:rPr>
          <w:rFonts w:ascii="Arial" w:hAnsi="Arial" w:cs="Arial"/>
          <w:sz w:val="22"/>
          <w:szCs w:val="22"/>
        </w:rPr>
        <w:t>Cordial saludo,</w:t>
      </w:r>
    </w:p>
    <w:p w14:paraId="5F71F761" w14:textId="77777777" w:rsidR="00CA7C30" w:rsidRPr="00303169" w:rsidRDefault="00CA7C30" w:rsidP="00CA7C30">
      <w:pPr>
        <w:spacing w:line="276" w:lineRule="auto"/>
        <w:jc w:val="both"/>
        <w:rPr>
          <w:rFonts w:ascii="Arial" w:hAnsi="Arial" w:cs="Arial"/>
          <w:sz w:val="22"/>
          <w:szCs w:val="22"/>
        </w:rPr>
      </w:pPr>
    </w:p>
    <w:p w14:paraId="322C1EFA" w14:textId="77777777" w:rsidR="00CA7C30" w:rsidRPr="00B56733" w:rsidRDefault="00CA7C30" w:rsidP="00CA7C30">
      <w:pPr>
        <w:spacing w:line="276" w:lineRule="auto"/>
        <w:jc w:val="both"/>
        <w:rPr>
          <w:rFonts w:ascii="Arial" w:hAnsi="Arial" w:cs="Arial"/>
          <w:b/>
          <w:sz w:val="22"/>
          <w:szCs w:val="22"/>
        </w:rPr>
      </w:pPr>
      <w:r w:rsidRPr="00303169">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w:t>
      </w:r>
      <w:r w:rsidRPr="00303169">
        <w:rPr>
          <w:rFonts w:ascii="Arial" w:hAnsi="Arial" w:cs="Arial"/>
          <w:sz w:val="22"/>
          <w:szCs w:val="22"/>
        </w:rPr>
        <w:t xml:space="preserve"> </w:t>
      </w:r>
      <w:r>
        <w:rPr>
          <w:rFonts w:ascii="Arial" w:hAnsi="Arial" w:cs="Arial"/>
          <w:sz w:val="22"/>
          <w:szCs w:val="22"/>
        </w:rPr>
        <w:t>2020ER48680 del 2 de marzo de 2020</w:t>
      </w:r>
      <w:r w:rsidRPr="00303169">
        <w:rPr>
          <w:rFonts w:ascii="Arial" w:hAnsi="Arial" w:cs="Arial"/>
          <w:sz w:val="22"/>
          <w:szCs w:val="22"/>
        </w:rPr>
        <w:t xml:space="preserve">, emitió el Concepto Técnico de </w:t>
      </w:r>
      <w:r>
        <w:rPr>
          <w:rFonts w:ascii="Arial" w:hAnsi="Arial" w:cs="Arial"/>
          <w:sz w:val="22"/>
          <w:szCs w:val="22"/>
        </w:rPr>
        <w:t xml:space="preserve">Manejo Silvicultural </w:t>
      </w:r>
      <w:r w:rsidRPr="00303169">
        <w:rPr>
          <w:rFonts w:ascii="Arial" w:hAnsi="Arial" w:cs="Arial"/>
          <w:sz w:val="22"/>
          <w:szCs w:val="22"/>
        </w:rPr>
        <w:t xml:space="preserve">No. </w:t>
      </w:r>
      <w:r>
        <w:rPr>
          <w:rFonts w:ascii="Arial" w:hAnsi="Arial" w:cs="Arial"/>
          <w:sz w:val="22"/>
          <w:szCs w:val="22"/>
        </w:rPr>
        <w:t>SSFFS-07530 del 20 de julio de 2020</w:t>
      </w:r>
      <w:r w:rsidRPr="00303169">
        <w:rPr>
          <w:rFonts w:ascii="Arial" w:hAnsi="Arial" w:cs="Arial"/>
          <w:sz w:val="22"/>
          <w:szCs w:val="22"/>
        </w:rPr>
        <w:t xml:space="preserve">, mediante el cual se autorizó al </w:t>
      </w:r>
      <w:r>
        <w:rPr>
          <w:rFonts w:ascii="Arial" w:hAnsi="Arial" w:cs="Arial"/>
          <w:bCs/>
          <w:sz w:val="22"/>
          <w:szCs w:val="22"/>
        </w:rPr>
        <w:t>COLEGIO COSTA RICA I.E.D</w:t>
      </w:r>
      <w:r w:rsidRPr="00B56733">
        <w:rPr>
          <w:rFonts w:ascii="Arial" w:hAnsi="Arial" w:cs="Arial"/>
          <w:bCs/>
          <w:sz w:val="22"/>
          <w:szCs w:val="22"/>
        </w:rPr>
        <w:t>,</w:t>
      </w:r>
      <w:r>
        <w:rPr>
          <w:rFonts w:ascii="Arial" w:hAnsi="Arial" w:cs="Arial"/>
          <w:bCs/>
          <w:sz w:val="22"/>
          <w:szCs w:val="22"/>
        </w:rPr>
        <w:t xml:space="preserve"> </w:t>
      </w:r>
      <w:r w:rsidRPr="00B56733">
        <w:rPr>
          <w:rFonts w:ascii="Arial" w:hAnsi="Arial" w:cs="Arial"/>
          <w:bCs/>
          <w:sz w:val="22"/>
          <w:szCs w:val="22"/>
        </w:rPr>
        <w:t>con</w:t>
      </w:r>
      <w:r w:rsidRPr="00303169">
        <w:rPr>
          <w:rFonts w:ascii="Arial" w:hAnsi="Arial" w:cs="Arial"/>
          <w:sz w:val="22"/>
          <w:szCs w:val="22"/>
        </w:rPr>
        <w:t xml:space="preserve"> N</w:t>
      </w:r>
      <w:r>
        <w:rPr>
          <w:rFonts w:ascii="Arial" w:hAnsi="Arial" w:cs="Arial"/>
          <w:sz w:val="22"/>
          <w:szCs w:val="22"/>
        </w:rPr>
        <w:t>IT</w:t>
      </w:r>
      <w:r w:rsidRPr="00303169">
        <w:rPr>
          <w:rFonts w:ascii="Arial" w:hAnsi="Arial" w:cs="Arial"/>
          <w:sz w:val="22"/>
          <w:szCs w:val="22"/>
        </w:rPr>
        <w:t xml:space="preserve">. </w:t>
      </w:r>
      <w:r>
        <w:rPr>
          <w:rFonts w:ascii="Arial" w:hAnsi="Arial" w:cs="Arial"/>
          <w:sz w:val="22"/>
          <w:szCs w:val="22"/>
        </w:rPr>
        <w:t>930.100.437-5,</w:t>
      </w:r>
      <w:r w:rsidRPr="00303169">
        <w:rPr>
          <w:rFonts w:ascii="Arial" w:hAnsi="Arial" w:cs="Arial"/>
          <w:sz w:val="22"/>
          <w:szCs w:val="22"/>
        </w:rPr>
        <w:t xml:space="preserve"> a través de su representante legal</w:t>
      </w:r>
      <w:r>
        <w:rPr>
          <w:rFonts w:ascii="Arial" w:hAnsi="Arial" w:cs="Arial"/>
          <w:sz w:val="22"/>
          <w:szCs w:val="22"/>
        </w:rPr>
        <w:t>,</w:t>
      </w:r>
      <w:r w:rsidRPr="00303169">
        <w:rPr>
          <w:rFonts w:ascii="Arial" w:hAnsi="Arial" w:cs="Arial"/>
          <w:sz w:val="22"/>
          <w:szCs w:val="22"/>
        </w:rPr>
        <w:t xml:space="preserve"> o quien haga sus veces</w:t>
      </w:r>
      <w:r w:rsidRPr="00303169">
        <w:rPr>
          <w:rFonts w:ascii="Arial" w:hAnsi="Arial" w:cs="Arial"/>
          <w:bCs/>
          <w:sz w:val="22"/>
          <w:szCs w:val="22"/>
          <w:lang w:val="es-ES" w:eastAsia="es-CO"/>
        </w:rPr>
        <w:t xml:space="preserve">, la ejecución de la actividad silvicultural de </w:t>
      </w:r>
      <w:r w:rsidRPr="00E06C7D">
        <w:rPr>
          <w:rFonts w:ascii="Arial" w:hAnsi="Arial" w:cs="Arial"/>
          <w:b/>
          <w:sz w:val="22"/>
          <w:szCs w:val="22"/>
        </w:rPr>
        <w:t>TRATAMIENTO INTEGRA</w:t>
      </w:r>
      <w:r>
        <w:rPr>
          <w:rFonts w:ascii="Arial" w:hAnsi="Arial" w:cs="Arial"/>
          <w:b/>
          <w:sz w:val="22"/>
          <w:szCs w:val="22"/>
        </w:rPr>
        <w:t xml:space="preserve">L </w:t>
      </w:r>
      <w:r>
        <w:rPr>
          <w:rFonts w:ascii="Arial" w:hAnsi="Arial" w:cs="Arial"/>
          <w:bCs/>
          <w:sz w:val="22"/>
          <w:szCs w:val="22"/>
        </w:rPr>
        <w:t>de</w:t>
      </w:r>
      <w:r w:rsidRPr="00303169">
        <w:rPr>
          <w:rFonts w:ascii="Arial" w:hAnsi="Arial" w:cs="Arial"/>
          <w:b/>
          <w:sz w:val="22"/>
          <w:szCs w:val="22"/>
        </w:rPr>
        <w:t xml:space="preserve"> </w:t>
      </w:r>
      <w:r w:rsidRPr="00303169">
        <w:rPr>
          <w:rFonts w:ascii="Arial" w:hAnsi="Arial" w:cs="Arial"/>
          <w:sz w:val="22"/>
          <w:szCs w:val="22"/>
        </w:rPr>
        <w:t xml:space="preserve">un (01) individuo arbóreo ubicado en espacio privado de la </w:t>
      </w:r>
      <w:r>
        <w:rPr>
          <w:rFonts w:ascii="Arial" w:hAnsi="Arial" w:cs="Arial"/>
          <w:sz w:val="22"/>
          <w:szCs w:val="22"/>
        </w:rPr>
        <w:t>Carrera 101 No 23 - 42</w:t>
      </w:r>
      <w:r w:rsidRPr="00303169">
        <w:rPr>
          <w:rFonts w:ascii="Arial" w:hAnsi="Arial" w:cs="Arial"/>
          <w:sz w:val="22"/>
          <w:szCs w:val="22"/>
        </w:rPr>
        <w:t xml:space="preserve">, </w:t>
      </w:r>
      <w:r>
        <w:rPr>
          <w:rFonts w:ascii="Arial" w:hAnsi="Arial" w:cs="Arial"/>
          <w:sz w:val="22"/>
          <w:szCs w:val="22"/>
        </w:rPr>
        <w:t xml:space="preserve">Barrio Galerías, Localidad (09) </w:t>
      </w:r>
      <w:proofErr w:type="spellStart"/>
      <w:r>
        <w:rPr>
          <w:rFonts w:ascii="Arial" w:hAnsi="Arial" w:cs="Arial"/>
          <w:sz w:val="22"/>
          <w:szCs w:val="22"/>
        </w:rPr>
        <w:t>Fontib</w:t>
      </w:r>
      <w:r>
        <w:rPr>
          <w:rFonts w:ascii="Arial" w:hAnsi="Arial" w:cs="Arial"/>
          <w:sz w:val="22"/>
          <w:szCs w:val="22"/>
          <w:lang w:val="es-CO"/>
        </w:rPr>
        <w:t>ón</w:t>
      </w:r>
      <w:proofErr w:type="spellEnd"/>
      <w:r>
        <w:rPr>
          <w:rFonts w:ascii="Arial" w:hAnsi="Arial" w:cs="Arial"/>
          <w:sz w:val="22"/>
          <w:szCs w:val="22"/>
        </w:rPr>
        <w:t xml:space="preserve">, de esta ciudad. </w:t>
      </w:r>
    </w:p>
    <w:p w14:paraId="61AD3562" w14:textId="77777777" w:rsidR="00CA7C30" w:rsidRPr="00303169" w:rsidRDefault="00CA7C30" w:rsidP="00CA7C30">
      <w:pPr>
        <w:spacing w:line="276" w:lineRule="auto"/>
        <w:jc w:val="both"/>
        <w:rPr>
          <w:rFonts w:ascii="Arial" w:hAnsi="Arial" w:cs="Arial"/>
          <w:sz w:val="22"/>
          <w:szCs w:val="22"/>
        </w:rPr>
      </w:pPr>
    </w:p>
    <w:p w14:paraId="4CE5E544" w14:textId="77777777" w:rsidR="00CA7C30" w:rsidRPr="00303169" w:rsidRDefault="00CA7C30" w:rsidP="00CA7C30">
      <w:pPr>
        <w:spacing w:line="276" w:lineRule="auto"/>
        <w:jc w:val="both"/>
        <w:rPr>
          <w:rFonts w:ascii="Arial" w:hAnsi="Arial" w:cs="Arial"/>
          <w:sz w:val="22"/>
          <w:szCs w:val="22"/>
        </w:rPr>
      </w:pPr>
      <w:r w:rsidRPr="00747DFB">
        <w:rPr>
          <w:rFonts w:ascii="Arial" w:hAnsi="Arial" w:cs="Arial"/>
          <w:color w:val="000000" w:themeColor="text1"/>
          <w:sz w:val="22"/>
          <w:szCs w:val="22"/>
          <w:shd w:val="clear" w:color="auto" w:fill="FFFFFF"/>
          <w:lang w:val="es-ES"/>
        </w:rPr>
        <w:t xml:space="preserve">Que, en el precitado concepto, no se establece medida de Compensación, toda vez que la actividad silvicultural de tratamiento integral autorizado no constituye pérdida del recurso arbóreo. Por otro lado, por concepto de </w:t>
      </w:r>
      <w:r w:rsidRPr="00747DFB">
        <w:rPr>
          <w:rFonts w:ascii="Arial" w:hAnsi="Arial" w:cs="Arial"/>
          <w:b/>
          <w:bCs/>
          <w:color w:val="000000" w:themeColor="text1"/>
          <w:sz w:val="22"/>
          <w:szCs w:val="22"/>
          <w:shd w:val="clear" w:color="auto" w:fill="FFFFFF"/>
          <w:lang w:val="es-ES"/>
        </w:rPr>
        <w:t>EVALUACIÓN</w:t>
      </w:r>
      <w:r w:rsidRPr="00747DFB">
        <w:rPr>
          <w:rFonts w:ascii="Arial" w:hAnsi="Arial" w:cs="Arial"/>
          <w:color w:val="000000" w:themeColor="text1"/>
          <w:sz w:val="22"/>
          <w:szCs w:val="22"/>
          <w:shd w:val="clear" w:color="auto" w:fill="FFFFFF"/>
          <w:lang w:val="es-ES"/>
        </w:rPr>
        <w:t xml:space="preserve"> la suma de</w:t>
      </w:r>
      <w:r w:rsidRPr="00747DFB">
        <w:rPr>
          <w:rFonts w:ascii="Arial" w:eastAsia="Arial" w:hAnsi="Arial" w:cs="Arial"/>
          <w:sz w:val="22"/>
          <w:szCs w:val="22"/>
          <w:lang w:val="es-ES" w:eastAsia="en-US"/>
        </w:rPr>
        <w:t xml:space="preserve"> </w:t>
      </w:r>
      <w:proofErr w:type="spellStart"/>
      <w:r w:rsidRPr="00747DFB">
        <w:rPr>
          <w:rFonts w:ascii="Arial" w:hAnsi="Arial" w:cs="Arial"/>
          <w:color w:val="000000" w:themeColor="text1"/>
          <w:sz w:val="22"/>
          <w:szCs w:val="22"/>
          <w:shd w:val="clear" w:color="auto" w:fill="FFFFFF"/>
          <w:lang w:val="es-ES"/>
        </w:rPr>
        <w:t>de</w:t>
      </w:r>
      <w:proofErr w:type="spellEnd"/>
      <w:r w:rsidRPr="00747DFB">
        <w:rPr>
          <w:rFonts w:ascii="Arial" w:hAnsi="Arial" w:cs="Arial"/>
          <w:color w:val="000000" w:themeColor="text1"/>
          <w:sz w:val="22"/>
          <w:szCs w:val="22"/>
          <w:shd w:val="clear" w:color="auto" w:fill="FFFFFF"/>
          <w:lang w:val="es-ES"/>
        </w:rPr>
        <w:t xml:space="preserve"> ($ 0) M/</w:t>
      </w:r>
      <w:proofErr w:type="gramStart"/>
      <w:r w:rsidRPr="00747DFB">
        <w:rPr>
          <w:rFonts w:ascii="Arial" w:hAnsi="Arial" w:cs="Arial"/>
          <w:color w:val="000000" w:themeColor="text1"/>
          <w:sz w:val="22"/>
          <w:szCs w:val="22"/>
          <w:shd w:val="clear" w:color="auto" w:fill="FFFFFF"/>
          <w:lang w:val="es-ES"/>
        </w:rPr>
        <w:t>cte.,</w:t>
      </w:r>
      <w:r w:rsidRPr="00303169">
        <w:rPr>
          <w:rFonts w:ascii="Arial" w:hAnsi="Arial" w:cs="Arial"/>
          <w:color w:val="000000" w:themeColor="text1"/>
          <w:sz w:val="22"/>
          <w:szCs w:val="22"/>
          <w:shd w:val="clear" w:color="auto" w:fill="FFFFFF"/>
        </w:rPr>
        <w:t>,</w:t>
      </w:r>
      <w:proofErr w:type="gramEnd"/>
      <w:r w:rsidRPr="00303169">
        <w:rPr>
          <w:rFonts w:ascii="Arial" w:hAnsi="Arial" w:cs="Arial"/>
          <w:color w:val="000000" w:themeColor="text1"/>
          <w:sz w:val="22"/>
          <w:szCs w:val="22"/>
          <w:shd w:val="clear" w:color="auto" w:fill="FFFFFF"/>
        </w:rPr>
        <w:t xml:space="preserve"> y por concepto de </w:t>
      </w:r>
      <w:r w:rsidRPr="00303169">
        <w:rPr>
          <w:rFonts w:ascii="Arial" w:hAnsi="Arial" w:cs="Arial"/>
          <w:b/>
          <w:bCs/>
          <w:color w:val="000000" w:themeColor="text1"/>
          <w:sz w:val="22"/>
          <w:szCs w:val="22"/>
          <w:shd w:val="clear" w:color="auto" w:fill="FFFFFF"/>
        </w:rPr>
        <w:t>SEGUIMIENTO</w:t>
      </w:r>
      <w:r w:rsidRPr="00303169">
        <w:rPr>
          <w:rFonts w:ascii="Arial" w:hAnsi="Arial" w:cs="Arial"/>
          <w:color w:val="000000" w:themeColor="text1"/>
          <w:sz w:val="22"/>
          <w:szCs w:val="22"/>
          <w:shd w:val="clear" w:color="auto" w:fill="FFFFFF"/>
        </w:rPr>
        <w:t xml:space="preserve"> la suma de </w:t>
      </w:r>
      <w:r w:rsidRPr="00303169">
        <w:rPr>
          <w:rFonts w:ascii="Arial" w:eastAsia="Calibri" w:hAnsi="Arial" w:cs="Arial"/>
          <w:sz w:val="22"/>
          <w:szCs w:val="22"/>
          <w:lang w:eastAsia="en-US"/>
        </w:rPr>
        <w:t>CIENTO SETENTA MIL DOSCIENTOS NOVENTA Y TRES PESOS ($170.293) M/cte.</w:t>
      </w:r>
    </w:p>
    <w:p w14:paraId="2A99346D" w14:textId="77777777" w:rsidR="00CA7C30" w:rsidRPr="00303169" w:rsidRDefault="00CA7C30" w:rsidP="00CA7C30">
      <w:pPr>
        <w:spacing w:line="276" w:lineRule="auto"/>
        <w:jc w:val="both"/>
        <w:rPr>
          <w:rFonts w:ascii="Arial" w:hAnsi="Arial" w:cs="Arial"/>
          <w:sz w:val="22"/>
          <w:szCs w:val="22"/>
        </w:rPr>
      </w:pPr>
    </w:p>
    <w:p w14:paraId="527D0174" w14:textId="77777777" w:rsidR="00CA7C30" w:rsidRPr="00303169" w:rsidRDefault="00CA7C30" w:rsidP="00CA7C30">
      <w:pPr>
        <w:spacing w:line="276" w:lineRule="auto"/>
        <w:jc w:val="both"/>
        <w:rPr>
          <w:rFonts w:ascii="Arial" w:hAnsi="Arial" w:cs="Arial"/>
          <w:sz w:val="22"/>
          <w:szCs w:val="22"/>
        </w:rPr>
      </w:pPr>
      <w:r w:rsidRPr="00303169">
        <w:rPr>
          <w:rFonts w:ascii="Arial" w:hAnsi="Arial" w:cs="Arial"/>
          <w:sz w:val="22"/>
          <w:szCs w:val="22"/>
        </w:rPr>
        <w:t>Una vez adelantada la correspondiente visita de seguimiento, el día 1</w:t>
      </w:r>
      <w:r>
        <w:rPr>
          <w:rFonts w:ascii="Arial" w:hAnsi="Arial" w:cs="Arial"/>
          <w:sz w:val="22"/>
          <w:szCs w:val="22"/>
        </w:rPr>
        <w:t>6</w:t>
      </w:r>
      <w:r w:rsidRPr="00303169">
        <w:rPr>
          <w:rFonts w:ascii="Arial" w:hAnsi="Arial" w:cs="Arial"/>
          <w:sz w:val="22"/>
          <w:szCs w:val="22"/>
        </w:rPr>
        <w:t xml:space="preserve"> de </w:t>
      </w:r>
      <w:r>
        <w:rPr>
          <w:rFonts w:ascii="Arial" w:hAnsi="Arial" w:cs="Arial"/>
          <w:sz w:val="22"/>
          <w:szCs w:val="22"/>
        </w:rPr>
        <w:t>juni</w:t>
      </w:r>
      <w:r w:rsidRPr="00303169">
        <w:rPr>
          <w:rFonts w:ascii="Arial" w:hAnsi="Arial" w:cs="Arial"/>
          <w:sz w:val="22"/>
          <w:szCs w:val="22"/>
        </w:rPr>
        <w:t>o de 202</w:t>
      </w:r>
      <w:r>
        <w:rPr>
          <w:rFonts w:ascii="Arial" w:hAnsi="Arial" w:cs="Arial"/>
          <w:sz w:val="22"/>
          <w:szCs w:val="22"/>
        </w:rPr>
        <w:t>1</w:t>
      </w:r>
      <w:r w:rsidRPr="00303169">
        <w:rPr>
          <w:rFonts w:ascii="Arial" w:hAnsi="Arial" w:cs="Arial"/>
          <w:sz w:val="22"/>
          <w:szCs w:val="22"/>
        </w:rPr>
        <w:t xml:space="preserve">, se emitió el Concepto Técnico No. </w:t>
      </w:r>
      <w:r>
        <w:rPr>
          <w:rFonts w:ascii="Arial" w:hAnsi="Arial" w:cs="Arial"/>
          <w:sz w:val="22"/>
          <w:szCs w:val="22"/>
        </w:rPr>
        <w:t>13229</w:t>
      </w:r>
      <w:r w:rsidRPr="00303169">
        <w:rPr>
          <w:rFonts w:ascii="Arial" w:hAnsi="Arial" w:cs="Arial"/>
          <w:sz w:val="22"/>
          <w:szCs w:val="22"/>
        </w:rPr>
        <w:t xml:space="preserve"> del </w:t>
      </w:r>
      <w:r>
        <w:rPr>
          <w:rFonts w:ascii="Arial" w:hAnsi="Arial" w:cs="Arial"/>
          <w:sz w:val="22"/>
          <w:szCs w:val="22"/>
        </w:rPr>
        <w:t>1</w:t>
      </w:r>
      <w:r w:rsidRPr="00303169">
        <w:rPr>
          <w:rFonts w:ascii="Arial" w:hAnsi="Arial" w:cs="Arial"/>
          <w:sz w:val="22"/>
          <w:szCs w:val="22"/>
        </w:rPr>
        <w:t xml:space="preserve">0 de </w:t>
      </w:r>
      <w:r>
        <w:rPr>
          <w:rFonts w:ascii="Arial" w:hAnsi="Arial" w:cs="Arial"/>
          <w:sz w:val="22"/>
          <w:szCs w:val="22"/>
        </w:rPr>
        <w:t>noviembre</w:t>
      </w:r>
      <w:r w:rsidRPr="00303169">
        <w:rPr>
          <w:rFonts w:ascii="Arial" w:hAnsi="Arial" w:cs="Arial"/>
          <w:sz w:val="22"/>
          <w:szCs w:val="22"/>
        </w:rPr>
        <w:t xml:space="preserve"> del 202</w:t>
      </w:r>
      <w:r>
        <w:rPr>
          <w:rFonts w:ascii="Arial" w:hAnsi="Arial" w:cs="Arial"/>
          <w:sz w:val="22"/>
          <w:szCs w:val="22"/>
        </w:rPr>
        <w:t>1</w:t>
      </w:r>
      <w:r w:rsidRPr="00303169">
        <w:rPr>
          <w:rFonts w:ascii="Arial" w:hAnsi="Arial" w:cs="Arial"/>
          <w:sz w:val="22"/>
          <w:szCs w:val="22"/>
        </w:rPr>
        <w:t>, el cual establec</w:t>
      </w:r>
      <w:r>
        <w:rPr>
          <w:rFonts w:ascii="Arial" w:hAnsi="Arial" w:cs="Arial"/>
          <w:sz w:val="22"/>
          <w:szCs w:val="22"/>
        </w:rPr>
        <w:t>ió</w:t>
      </w:r>
      <w:r w:rsidRPr="00303169">
        <w:rPr>
          <w:rFonts w:ascii="Arial" w:hAnsi="Arial" w:cs="Arial"/>
          <w:sz w:val="22"/>
          <w:szCs w:val="22"/>
        </w:rPr>
        <w:t xml:space="preserve"> lo siguiente:</w:t>
      </w:r>
    </w:p>
    <w:p w14:paraId="20ADA066" w14:textId="77777777" w:rsidR="00CA7C30" w:rsidRPr="00303169" w:rsidRDefault="00CA7C30" w:rsidP="00CA7C30">
      <w:pPr>
        <w:spacing w:line="276" w:lineRule="auto"/>
        <w:ind w:left="708"/>
        <w:jc w:val="both"/>
        <w:rPr>
          <w:rFonts w:ascii="Arial" w:hAnsi="Arial" w:cs="Arial"/>
          <w:sz w:val="22"/>
          <w:szCs w:val="22"/>
        </w:rPr>
      </w:pPr>
    </w:p>
    <w:p w14:paraId="3FEF3A0D" w14:textId="77777777" w:rsidR="00CA7C30" w:rsidRDefault="00CA7C30" w:rsidP="00CA7C30">
      <w:pPr>
        <w:spacing w:line="276" w:lineRule="auto"/>
        <w:ind w:left="567" w:right="567"/>
        <w:jc w:val="both"/>
        <w:rPr>
          <w:rFonts w:ascii="Arial" w:hAnsi="Arial" w:cs="Arial"/>
          <w:i/>
          <w:sz w:val="20"/>
          <w:szCs w:val="20"/>
        </w:rPr>
      </w:pPr>
      <w:r w:rsidRPr="00697CF3">
        <w:rPr>
          <w:rFonts w:ascii="Arial" w:hAnsi="Arial" w:cs="Arial"/>
          <w:sz w:val="20"/>
          <w:szCs w:val="20"/>
        </w:rPr>
        <w:t>“</w:t>
      </w:r>
      <w:r w:rsidRPr="00747DFB">
        <w:rPr>
          <w:rFonts w:ascii="Arial" w:hAnsi="Arial" w:cs="Arial"/>
          <w:i/>
          <w:sz w:val="20"/>
          <w:szCs w:val="20"/>
        </w:rPr>
        <w:t xml:space="preserve">Mediante visita de seguimiento realizada el día 16/06/2021 y registrada en el acta de visitas </w:t>
      </w:r>
      <w:r w:rsidRPr="00747DFB">
        <w:rPr>
          <w:rFonts w:ascii="Arial" w:hAnsi="Arial" w:cs="Arial"/>
          <w:b/>
          <w:bCs/>
          <w:i/>
          <w:sz w:val="20"/>
          <w:szCs w:val="20"/>
        </w:rPr>
        <w:t>CAB-20210632-139</w:t>
      </w:r>
      <w:r w:rsidRPr="00747DFB">
        <w:rPr>
          <w:rFonts w:ascii="Arial" w:hAnsi="Arial" w:cs="Arial"/>
          <w:i/>
          <w:sz w:val="20"/>
          <w:szCs w:val="20"/>
        </w:rPr>
        <w:t xml:space="preserve">, se verificó la ejecución de la actividad silvicultural autorizada en el concepto técnico de atención a emergencias silviculturales </w:t>
      </w:r>
      <w:r w:rsidRPr="00747DFB">
        <w:rPr>
          <w:rFonts w:ascii="Arial" w:hAnsi="Arial" w:cs="Arial"/>
          <w:b/>
          <w:bCs/>
          <w:i/>
          <w:sz w:val="20"/>
          <w:szCs w:val="20"/>
        </w:rPr>
        <w:t>No. SSFFS-07530 del 20-07- 2020</w:t>
      </w:r>
      <w:r w:rsidRPr="00747DFB">
        <w:rPr>
          <w:rFonts w:ascii="Arial" w:hAnsi="Arial" w:cs="Arial"/>
          <w:i/>
          <w:sz w:val="20"/>
          <w:szCs w:val="20"/>
        </w:rPr>
        <w:t xml:space="preserve">, en el cual se autorizó a la razón social denominada </w:t>
      </w:r>
      <w:r w:rsidRPr="00747DFB">
        <w:rPr>
          <w:rFonts w:ascii="Arial" w:hAnsi="Arial" w:cs="Arial"/>
          <w:i/>
          <w:sz w:val="20"/>
          <w:szCs w:val="20"/>
        </w:rPr>
        <w:lastRenderedPageBreak/>
        <w:t xml:space="preserve">COLEGIO COSTA RICA – IED, identificado con </w:t>
      </w:r>
      <w:proofErr w:type="spellStart"/>
      <w:r w:rsidRPr="00747DFB">
        <w:rPr>
          <w:rFonts w:ascii="Arial" w:hAnsi="Arial" w:cs="Arial"/>
          <w:i/>
          <w:sz w:val="20"/>
          <w:szCs w:val="20"/>
        </w:rPr>
        <w:t>Nit</w:t>
      </w:r>
      <w:proofErr w:type="spellEnd"/>
      <w:r w:rsidRPr="00747DFB">
        <w:rPr>
          <w:rFonts w:ascii="Arial" w:hAnsi="Arial" w:cs="Arial"/>
          <w:i/>
          <w:sz w:val="20"/>
          <w:szCs w:val="20"/>
        </w:rPr>
        <w:t xml:space="preserve">. 830100437-5, para que efectuara el tratamiento integral de un (1) individuo arbóreo de la especie </w:t>
      </w:r>
      <w:proofErr w:type="spellStart"/>
      <w:r w:rsidRPr="00747DFB">
        <w:rPr>
          <w:rFonts w:ascii="Arial" w:hAnsi="Arial" w:cs="Arial"/>
          <w:i/>
          <w:sz w:val="20"/>
          <w:szCs w:val="20"/>
        </w:rPr>
        <w:t>Urapan</w:t>
      </w:r>
      <w:proofErr w:type="spellEnd"/>
      <w:r w:rsidRPr="00747DFB">
        <w:rPr>
          <w:rFonts w:ascii="Arial" w:hAnsi="Arial" w:cs="Arial"/>
          <w:i/>
          <w:sz w:val="20"/>
          <w:szCs w:val="20"/>
        </w:rPr>
        <w:t xml:space="preserve"> (</w:t>
      </w:r>
      <w:proofErr w:type="spellStart"/>
      <w:r w:rsidRPr="00747DFB">
        <w:rPr>
          <w:rFonts w:ascii="Arial" w:hAnsi="Arial" w:cs="Arial"/>
          <w:i/>
          <w:sz w:val="20"/>
          <w:szCs w:val="20"/>
        </w:rPr>
        <w:t>Fraxinus</w:t>
      </w:r>
      <w:proofErr w:type="spellEnd"/>
      <w:r w:rsidRPr="00747DFB">
        <w:rPr>
          <w:rFonts w:ascii="Arial" w:hAnsi="Arial" w:cs="Arial"/>
          <w:i/>
          <w:sz w:val="20"/>
          <w:szCs w:val="20"/>
        </w:rPr>
        <w:t xml:space="preserve"> </w:t>
      </w:r>
      <w:proofErr w:type="spellStart"/>
      <w:r w:rsidRPr="00747DFB">
        <w:rPr>
          <w:rFonts w:ascii="Arial" w:hAnsi="Arial" w:cs="Arial"/>
          <w:i/>
          <w:sz w:val="20"/>
          <w:szCs w:val="20"/>
        </w:rPr>
        <w:t>chinensis</w:t>
      </w:r>
      <w:proofErr w:type="spellEnd"/>
      <w:r w:rsidRPr="00747DFB">
        <w:rPr>
          <w:rFonts w:ascii="Arial" w:hAnsi="Arial" w:cs="Arial"/>
          <w:i/>
          <w:sz w:val="20"/>
          <w:szCs w:val="20"/>
        </w:rPr>
        <w:t xml:space="preserve">). </w:t>
      </w:r>
    </w:p>
    <w:p w14:paraId="5792EC1F" w14:textId="77777777" w:rsidR="00CA7C30" w:rsidRDefault="00CA7C30" w:rsidP="00CA7C30">
      <w:pPr>
        <w:spacing w:line="276" w:lineRule="auto"/>
        <w:ind w:left="567" w:right="567"/>
        <w:jc w:val="both"/>
        <w:rPr>
          <w:rFonts w:ascii="Arial" w:hAnsi="Arial" w:cs="Arial"/>
          <w:i/>
          <w:sz w:val="20"/>
          <w:szCs w:val="20"/>
        </w:rPr>
      </w:pPr>
    </w:p>
    <w:p w14:paraId="3A795494" w14:textId="77777777" w:rsidR="00CA7C30" w:rsidRDefault="00CA7C30" w:rsidP="00CA7C30">
      <w:pPr>
        <w:spacing w:line="276" w:lineRule="auto"/>
        <w:ind w:left="567" w:right="567"/>
        <w:jc w:val="both"/>
        <w:rPr>
          <w:rFonts w:ascii="Arial" w:hAnsi="Arial" w:cs="Arial"/>
          <w:i/>
          <w:sz w:val="20"/>
          <w:szCs w:val="20"/>
        </w:rPr>
      </w:pPr>
      <w:r w:rsidRPr="00747DFB">
        <w:rPr>
          <w:rFonts w:ascii="Arial" w:hAnsi="Arial" w:cs="Arial"/>
          <w:i/>
          <w:sz w:val="20"/>
          <w:szCs w:val="20"/>
        </w:rPr>
        <w:t xml:space="preserve">Una vez efectuado el seguimiento, se logra determinar que se cumplió con el tratamiento integral autorizado, según lo establecido en el concepto técnico mencionado anteriormente y en el manual de silvicultura urbana y jardinería para la ciudad de Bogotá. </w:t>
      </w:r>
    </w:p>
    <w:p w14:paraId="5BAE7A25" w14:textId="77777777" w:rsidR="00CA7C30" w:rsidRDefault="00CA7C30" w:rsidP="00CA7C30">
      <w:pPr>
        <w:spacing w:line="276" w:lineRule="auto"/>
        <w:ind w:left="567" w:right="567"/>
        <w:jc w:val="both"/>
        <w:rPr>
          <w:rFonts w:ascii="Arial" w:hAnsi="Arial" w:cs="Arial"/>
          <w:i/>
          <w:sz w:val="20"/>
          <w:szCs w:val="20"/>
        </w:rPr>
      </w:pPr>
    </w:p>
    <w:p w14:paraId="4F90C91D" w14:textId="77777777" w:rsidR="00CA7C30" w:rsidRDefault="00CA7C30" w:rsidP="00CA7C30">
      <w:pPr>
        <w:spacing w:line="276" w:lineRule="auto"/>
        <w:ind w:left="567" w:right="567"/>
        <w:jc w:val="both"/>
        <w:rPr>
          <w:rFonts w:ascii="Arial" w:hAnsi="Arial" w:cs="Arial"/>
          <w:i/>
          <w:sz w:val="20"/>
          <w:szCs w:val="20"/>
        </w:rPr>
      </w:pPr>
      <w:r w:rsidRPr="00747DFB">
        <w:rPr>
          <w:rFonts w:ascii="Arial" w:hAnsi="Arial" w:cs="Arial"/>
          <w:i/>
          <w:sz w:val="20"/>
          <w:szCs w:val="20"/>
        </w:rPr>
        <w:t xml:space="preserve">NO se generó el cobro por concepto de compensación por tala de árboles, toda vez que la autorización corresponde a un tratamiento integral de arbolado urbano. </w:t>
      </w:r>
    </w:p>
    <w:p w14:paraId="0080380D" w14:textId="77777777" w:rsidR="00CA7C30" w:rsidRDefault="00CA7C30" w:rsidP="00CA7C30">
      <w:pPr>
        <w:spacing w:line="276" w:lineRule="auto"/>
        <w:ind w:left="567" w:right="567"/>
        <w:jc w:val="both"/>
        <w:rPr>
          <w:rFonts w:ascii="Arial" w:hAnsi="Arial" w:cs="Arial"/>
          <w:i/>
          <w:sz w:val="20"/>
          <w:szCs w:val="20"/>
        </w:rPr>
      </w:pPr>
    </w:p>
    <w:p w14:paraId="51F30E62" w14:textId="77777777" w:rsidR="00CA7C30" w:rsidRDefault="00CA7C30" w:rsidP="00CA7C30">
      <w:pPr>
        <w:spacing w:line="276" w:lineRule="auto"/>
        <w:ind w:left="567" w:right="567"/>
        <w:jc w:val="both"/>
        <w:rPr>
          <w:rFonts w:ascii="Arial" w:hAnsi="Arial" w:cs="Arial"/>
          <w:sz w:val="20"/>
          <w:szCs w:val="20"/>
        </w:rPr>
      </w:pPr>
      <w:r w:rsidRPr="00747DFB">
        <w:rPr>
          <w:rFonts w:ascii="Arial" w:hAnsi="Arial" w:cs="Arial"/>
          <w:i/>
          <w:sz w:val="20"/>
          <w:szCs w:val="20"/>
        </w:rPr>
        <w:t>Con respecto a los pagos por concepto de evaluación y seguimiento, solo se generó el cobro por concepto de seguimiento con un valor de $ 170.293; por lo que se revisan las bases de datos de la entidad, en las cuales NO se encuentra el soporte de pago por dicho concepto. El procedimiento NO requirió salvoconducto de movilización de madera.</w:t>
      </w:r>
      <w:r w:rsidRPr="00697CF3">
        <w:rPr>
          <w:rFonts w:ascii="Arial" w:hAnsi="Arial" w:cs="Arial"/>
          <w:i/>
          <w:sz w:val="20"/>
          <w:szCs w:val="20"/>
        </w:rPr>
        <w:t xml:space="preserve"> (…)</w:t>
      </w:r>
      <w:r w:rsidRPr="00697CF3">
        <w:rPr>
          <w:rFonts w:ascii="Arial" w:hAnsi="Arial" w:cs="Arial"/>
          <w:sz w:val="20"/>
          <w:szCs w:val="20"/>
        </w:rPr>
        <w:t xml:space="preserve">” </w:t>
      </w:r>
    </w:p>
    <w:p w14:paraId="747BA043" w14:textId="77777777" w:rsidR="00CA7C30" w:rsidRPr="00303169" w:rsidRDefault="00CA7C30" w:rsidP="00CA7C30">
      <w:pPr>
        <w:spacing w:line="276" w:lineRule="auto"/>
        <w:ind w:left="567" w:right="567"/>
        <w:jc w:val="both"/>
        <w:rPr>
          <w:rFonts w:ascii="Arial" w:hAnsi="Arial" w:cs="Arial"/>
          <w:sz w:val="22"/>
          <w:szCs w:val="22"/>
        </w:rPr>
      </w:pPr>
    </w:p>
    <w:p w14:paraId="45C02DC4" w14:textId="77777777" w:rsidR="00CA7C30" w:rsidRDefault="00CA7C30" w:rsidP="00CA7C30">
      <w:pPr>
        <w:spacing w:line="276" w:lineRule="auto"/>
        <w:jc w:val="both"/>
        <w:rPr>
          <w:rFonts w:ascii="Arial" w:hAnsi="Arial" w:cs="Arial"/>
          <w:sz w:val="22"/>
          <w:szCs w:val="22"/>
        </w:rPr>
      </w:pPr>
      <w:r w:rsidRPr="00303169">
        <w:rPr>
          <w:rFonts w:ascii="Arial" w:hAnsi="Arial" w:cs="Arial"/>
          <w:bCs/>
          <w:sz w:val="22"/>
          <w:szCs w:val="22"/>
        </w:rPr>
        <w:t xml:space="preserve">Que, en virtud de lo anterior, una vez verificados los sistemas de información de la </w:t>
      </w:r>
      <w:r>
        <w:rPr>
          <w:rFonts w:ascii="Arial" w:hAnsi="Arial" w:cs="Arial"/>
          <w:bCs/>
          <w:sz w:val="22"/>
          <w:szCs w:val="22"/>
        </w:rPr>
        <w:t>E</w:t>
      </w:r>
      <w:r w:rsidRPr="00303169">
        <w:rPr>
          <w:rFonts w:ascii="Arial" w:hAnsi="Arial" w:cs="Arial"/>
          <w:bCs/>
          <w:sz w:val="22"/>
          <w:szCs w:val="22"/>
        </w:rPr>
        <w:t xml:space="preserve">ntidad, y los documentos asociados al radicado </w:t>
      </w:r>
      <w:r>
        <w:rPr>
          <w:rFonts w:ascii="Arial" w:hAnsi="Arial" w:cs="Arial"/>
          <w:bCs/>
          <w:sz w:val="22"/>
          <w:szCs w:val="22"/>
        </w:rPr>
        <w:t xml:space="preserve">No. </w:t>
      </w:r>
      <w:r>
        <w:rPr>
          <w:rFonts w:ascii="Arial" w:hAnsi="Arial" w:cs="Arial"/>
          <w:sz w:val="22"/>
          <w:szCs w:val="22"/>
        </w:rPr>
        <w:t>2020ER48680 del 2 de marzo de 2020</w:t>
      </w:r>
      <w:r w:rsidRPr="00303169">
        <w:rPr>
          <w:rFonts w:ascii="Arial" w:hAnsi="Arial" w:cs="Arial"/>
          <w:sz w:val="22"/>
          <w:szCs w:val="22"/>
        </w:rPr>
        <w:t>, no se encontraron los soportes de pago que den cumplimiento de la</w:t>
      </w:r>
      <w:r>
        <w:rPr>
          <w:rFonts w:ascii="Arial" w:hAnsi="Arial" w:cs="Arial"/>
          <w:sz w:val="22"/>
          <w:szCs w:val="22"/>
        </w:rPr>
        <w:t>s</w:t>
      </w:r>
      <w:r w:rsidRPr="00303169">
        <w:rPr>
          <w:rFonts w:ascii="Arial" w:hAnsi="Arial" w:cs="Arial"/>
          <w:sz w:val="22"/>
          <w:szCs w:val="22"/>
        </w:rPr>
        <w:t xml:space="preserve"> obligaci</w:t>
      </w:r>
      <w:r>
        <w:rPr>
          <w:rFonts w:ascii="Arial" w:hAnsi="Arial" w:cs="Arial"/>
          <w:sz w:val="22"/>
          <w:szCs w:val="22"/>
        </w:rPr>
        <w:t>ones</w:t>
      </w:r>
      <w:r w:rsidRPr="00303169">
        <w:rPr>
          <w:rFonts w:ascii="Arial" w:hAnsi="Arial" w:cs="Arial"/>
          <w:sz w:val="22"/>
          <w:szCs w:val="22"/>
        </w:rPr>
        <w:t xml:space="preserve"> correspondiente</w:t>
      </w:r>
      <w:r>
        <w:rPr>
          <w:rFonts w:ascii="Arial" w:hAnsi="Arial" w:cs="Arial"/>
          <w:sz w:val="22"/>
          <w:szCs w:val="22"/>
        </w:rPr>
        <w:t>s</w:t>
      </w:r>
      <w:r w:rsidRPr="00303169">
        <w:rPr>
          <w:rFonts w:ascii="Arial" w:hAnsi="Arial" w:cs="Arial"/>
          <w:sz w:val="22"/>
          <w:szCs w:val="22"/>
        </w:rPr>
        <w:t xml:space="preserve"> al </w:t>
      </w:r>
      <w:r w:rsidRPr="00303169">
        <w:rPr>
          <w:rFonts w:ascii="Arial" w:hAnsi="Arial" w:cs="Arial"/>
          <w:b/>
          <w:bCs/>
          <w:color w:val="000000" w:themeColor="text1"/>
          <w:sz w:val="22"/>
          <w:szCs w:val="22"/>
          <w:shd w:val="clear" w:color="auto" w:fill="FFFFFF"/>
        </w:rPr>
        <w:t>SEGUIMIENTO</w:t>
      </w:r>
      <w:r>
        <w:rPr>
          <w:rFonts w:ascii="Arial" w:hAnsi="Arial" w:cs="Arial"/>
          <w:b/>
          <w:bCs/>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en</w:t>
      </w:r>
      <w:r w:rsidRPr="00303169">
        <w:rPr>
          <w:rFonts w:ascii="Arial" w:hAnsi="Arial" w:cs="Arial"/>
          <w:color w:val="000000" w:themeColor="text1"/>
          <w:sz w:val="22"/>
          <w:szCs w:val="22"/>
          <w:shd w:val="clear" w:color="auto" w:fill="FFFFFF"/>
        </w:rPr>
        <w:t xml:space="preserve"> la suma de </w:t>
      </w:r>
      <w:r w:rsidRPr="00303169">
        <w:rPr>
          <w:rFonts w:ascii="Arial" w:eastAsia="Calibri" w:hAnsi="Arial" w:cs="Arial"/>
          <w:sz w:val="22"/>
          <w:szCs w:val="22"/>
          <w:lang w:eastAsia="en-US"/>
        </w:rPr>
        <w:t>CIENTO SETENTA MIL DOSCIENTOS NOVENTA Y TRES PESOS ($170.293) M/cte.</w:t>
      </w:r>
      <w:r w:rsidRPr="00303169">
        <w:rPr>
          <w:rFonts w:ascii="Arial" w:hAnsi="Arial" w:cs="Arial"/>
          <w:bCs/>
          <w:sz w:val="22"/>
          <w:szCs w:val="22"/>
        </w:rPr>
        <w:t>,</w:t>
      </w:r>
      <w:r w:rsidRPr="00303169">
        <w:rPr>
          <w:rFonts w:ascii="Arial" w:hAnsi="Arial" w:cs="Arial"/>
          <w:sz w:val="22"/>
          <w:szCs w:val="22"/>
        </w:rPr>
        <w:t xml:space="preserve"> derivados del Concepto Técnico </w:t>
      </w:r>
      <w:r>
        <w:rPr>
          <w:rFonts w:ascii="Arial" w:hAnsi="Arial" w:cs="Arial"/>
          <w:sz w:val="22"/>
          <w:szCs w:val="22"/>
        </w:rPr>
        <w:t xml:space="preserve">de Manejo Silvicultural </w:t>
      </w:r>
      <w:r w:rsidRPr="00303169">
        <w:rPr>
          <w:rFonts w:ascii="Arial" w:hAnsi="Arial" w:cs="Arial"/>
          <w:sz w:val="22"/>
          <w:szCs w:val="22"/>
        </w:rPr>
        <w:t xml:space="preserve">No. </w:t>
      </w:r>
      <w:r>
        <w:rPr>
          <w:rFonts w:ascii="Arial" w:hAnsi="Arial" w:cs="Arial"/>
          <w:sz w:val="22"/>
          <w:szCs w:val="22"/>
        </w:rPr>
        <w:t>SSFFS-07530 del 20 de julio de 2020.</w:t>
      </w:r>
    </w:p>
    <w:p w14:paraId="78A882C1" w14:textId="77777777" w:rsidR="00CA7C30" w:rsidRDefault="00CA7C30" w:rsidP="00CA7C30">
      <w:pPr>
        <w:spacing w:line="276" w:lineRule="auto"/>
        <w:jc w:val="both"/>
        <w:rPr>
          <w:rFonts w:ascii="Arial" w:hAnsi="Arial" w:cs="Arial"/>
          <w:sz w:val="22"/>
          <w:szCs w:val="22"/>
        </w:rPr>
      </w:pPr>
    </w:p>
    <w:p w14:paraId="73AD1C0C" w14:textId="77777777" w:rsidR="00CA7C30" w:rsidRDefault="00CA7C30" w:rsidP="00CA7C30">
      <w:pPr>
        <w:spacing w:line="276" w:lineRule="auto"/>
        <w:jc w:val="both"/>
        <w:rPr>
          <w:rFonts w:ascii="Arial" w:hAnsi="Arial" w:cs="Arial"/>
          <w:sz w:val="22"/>
          <w:szCs w:val="22"/>
        </w:rPr>
      </w:pPr>
      <w:r w:rsidRPr="00D959B7">
        <w:rPr>
          <w:rFonts w:ascii="Arial" w:hAnsi="Arial" w:cs="Arial"/>
          <w:sz w:val="22"/>
          <w:szCs w:val="22"/>
        </w:rPr>
        <w:t xml:space="preserve">Por lo anterior, de manera atenta nos permitimos solicitar que en un término no mayor a </w:t>
      </w:r>
      <w:r w:rsidRPr="00D959B7">
        <w:rPr>
          <w:rFonts w:ascii="Arial" w:hAnsi="Arial" w:cs="Arial"/>
          <w:b/>
          <w:bCs/>
          <w:sz w:val="22"/>
          <w:szCs w:val="22"/>
        </w:rPr>
        <w:t>diez (10) días hábiles,</w:t>
      </w:r>
      <w:r w:rsidRPr="00D959B7">
        <w:rPr>
          <w:rFonts w:ascii="Arial" w:hAnsi="Arial" w:cs="Arial"/>
          <w:sz w:val="22"/>
          <w:szCs w:val="22"/>
        </w:rPr>
        <w:t xml:space="preserve"> se alleguen a esta subdirección los soportes que acrediten el cumplimiento de las obligaciones referidas.</w:t>
      </w:r>
    </w:p>
    <w:p w14:paraId="5319F4F7" w14:textId="77777777" w:rsidR="00CA7C30" w:rsidRPr="00303169" w:rsidRDefault="00CA7C30" w:rsidP="00CA7C30">
      <w:pPr>
        <w:spacing w:line="276" w:lineRule="auto"/>
        <w:jc w:val="both"/>
        <w:rPr>
          <w:rFonts w:ascii="Arial" w:hAnsi="Arial" w:cs="Arial"/>
          <w:bCs/>
          <w:sz w:val="22"/>
          <w:szCs w:val="22"/>
        </w:rPr>
      </w:pPr>
    </w:p>
    <w:p w14:paraId="25D78445" w14:textId="77777777" w:rsidR="00CA7C30" w:rsidRPr="00303169" w:rsidRDefault="00CA7C30" w:rsidP="00CA7C30">
      <w:pPr>
        <w:tabs>
          <w:tab w:val="left" w:pos="567"/>
        </w:tabs>
        <w:spacing w:line="276" w:lineRule="auto"/>
        <w:jc w:val="both"/>
        <w:rPr>
          <w:rFonts w:ascii="Arial" w:hAnsi="Arial" w:cs="Arial"/>
          <w:sz w:val="22"/>
          <w:szCs w:val="22"/>
        </w:rPr>
      </w:pPr>
      <w:r w:rsidRPr="00303169">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303169">
          <w:rPr>
            <w:rStyle w:val="Hipervnculo"/>
            <w:rFonts w:ascii="Arial" w:eastAsiaTheme="majorEastAsia" w:hAnsi="Arial" w:cs="Arial"/>
            <w:sz w:val="22"/>
            <w:szCs w:val="22"/>
          </w:rPr>
          <w:t>http://www.secretariadeambiente.gov.co/ventanillavirtual/app</w:t>
        </w:r>
      </w:hyperlink>
      <w:r w:rsidRPr="00303169">
        <w:rPr>
          <w:rFonts w:ascii="Arial" w:hAnsi="Arial" w:cs="Arial"/>
          <w:sz w:val="22"/>
          <w:szCs w:val="22"/>
        </w:rPr>
        <w:t xml:space="preserve"> </w:t>
      </w:r>
    </w:p>
    <w:p w14:paraId="57FA0B0E" w14:textId="77777777" w:rsidR="00CA7C30" w:rsidRPr="00303169" w:rsidRDefault="00CA7C30" w:rsidP="00CA7C30">
      <w:pPr>
        <w:spacing w:line="276" w:lineRule="auto"/>
        <w:jc w:val="both"/>
        <w:rPr>
          <w:rFonts w:ascii="Arial" w:hAnsi="Arial" w:cs="Arial"/>
          <w:sz w:val="22"/>
          <w:szCs w:val="22"/>
        </w:rPr>
      </w:pPr>
      <w:r w:rsidRPr="00303169">
        <w:rPr>
          <w:rFonts w:ascii="Arial" w:hAnsi="Arial" w:cs="Arial"/>
          <w:sz w:val="22"/>
          <w:szCs w:val="22"/>
        </w:rPr>
        <w:t xml:space="preserve"> </w:t>
      </w:r>
    </w:p>
    <w:p w14:paraId="2E86F692" w14:textId="77777777" w:rsidR="00CA7C30" w:rsidRDefault="00CA7C30" w:rsidP="00CA7C30">
      <w:r w:rsidRPr="00303169">
        <w:rPr>
          <w:rFonts w:ascii="Arial" w:hAnsi="Arial" w:cs="Arial"/>
          <w:sz w:val="22"/>
          <w:szCs w:val="22"/>
        </w:rPr>
        <w:t>Cordialmente,</w:t>
      </w:r>
    </w:p>
    <w:p w14:paraId="76AC20D1" w14:textId="77777777" w:rsidR="00000000" w:rsidRDefault="00000000" w:rsidP="0012752B">
      <w:pPr>
        <w:tabs>
          <w:tab w:val="left" w:pos="567"/>
        </w:tabs>
        <w:rPr>
          <w:rFonts w:ascii="Arial" w:hAnsi="Arial" w:cs="Arial"/>
          <w:sz w:val="22"/>
          <w:szCs w:val="22"/>
        </w:rPr>
      </w:pPr>
    </w:p>
    <w:p w14:paraId="36BBA1EA" w14:textId="77777777" w:rsidR="00CA7C30" w:rsidRPr="00610EA5" w:rsidRDefault="00CA7C30" w:rsidP="0012752B">
      <w:pPr>
        <w:tabs>
          <w:tab w:val="left" w:pos="567"/>
        </w:tabs>
        <w:rPr>
          <w:rFonts w:ascii="Arial" w:hAnsi="Arial" w:cs="Arial"/>
          <w:sz w:val="22"/>
          <w:szCs w:val="22"/>
        </w:rPr>
      </w:pPr>
    </w:p>
    <w:p w14:paraId="4473FA38"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30531FC5"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7FF691D8" w14:textId="77777777" w:rsidR="00000000" w:rsidRDefault="00000000" w:rsidP="0012752B">
      <w:pPr>
        <w:rPr>
          <w:rFonts w:ascii="Arial" w:hAnsi="Arial" w:cs="Arial"/>
          <w:sz w:val="22"/>
          <w:szCs w:val="22"/>
          <w:lang w:val="es-ES"/>
        </w:rPr>
      </w:pPr>
    </w:p>
    <w:p w14:paraId="3145FE09" w14:textId="77777777" w:rsidR="00000000" w:rsidRPr="00610EA5" w:rsidRDefault="00000000" w:rsidP="0012752B">
      <w:pPr>
        <w:rPr>
          <w:rFonts w:ascii="Arial" w:hAnsi="Arial" w:cs="Arial"/>
          <w:sz w:val="22"/>
          <w:szCs w:val="22"/>
          <w:lang w:val="es-ES"/>
        </w:rPr>
      </w:pPr>
    </w:p>
    <w:p w14:paraId="652F6EC4"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67B94AB0" w14:textId="77777777" w:rsidR="00000000" w:rsidRDefault="00000000" w:rsidP="0012752B">
      <w:pPr>
        <w:rPr>
          <w:rFonts w:ascii="Arial" w:hAnsi="Arial" w:cs="Arial"/>
          <w:i/>
          <w:sz w:val="16"/>
          <w:szCs w:val="16"/>
        </w:rPr>
      </w:pPr>
    </w:p>
    <w:p w14:paraId="4A733AF2"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41A93D2A" w14:textId="77777777" w:rsidR="00000000" w:rsidRPr="00610EA5" w:rsidRDefault="00000000" w:rsidP="0012752B">
      <w:pPr>
        <w:rPr>
          <w:rFonts w:ascii="Arial" w:hAnsi="Arial" w:cs="Arial"/>
          <w:i/>
          <w:sz w:val="16"/>
          <w:szCs w:val="16"/>
        </w:rPr>
      </w:pPr>
    </w:p>
    <w:p w14:paraId="149C59A4" w14:textId="77777777" w:rsidR="00000000" w:rsidRDefault="00000000" w:rsidP="0012752B">
      <w:pPr>
        <w:rPr>
          <w:rFonts w:ascii="Arial" w:hAnsi="Arial" w:cs="Arial"/>
          <w:i/>
          <w:sz w:val="16"/>
          <w:szCs w:val="16"/>
        </w:rPr>
      </w:pPr>
    </w:p>
    <w:p w14:paraId="4D2792D6"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023906AB" w14:textId="77777777" w:rsidR="00000000" w:rsidRDefault="00000000" w:rsidP="0012752B">
      <w:pPr>
        <w:rPr>
          <w:rFonts w:ascii="Arial" w:hAnsi="Arial" w:cs="Arial"/>
          <w:i/>
          <w:sz w:val="16"/>
          <w:szCs w:val="16"/>
        </w:rPr>
      </w:pPr>
    </w:p>
    <w:p w14:paraId="60C18950"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7BBDAEEF"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20934" w14:textId="77777777" w:rsidR="00BF5F27" w:rsidRDefault="00BF5F27">
      <w:r>
        <w:separator/>
      </w:r>
    </w:p>
  </w:endnote>
  <w:endnote w:type="continuationSeparator" w:id="0">
    <w:p w14:paraId="2609E749" w14:textId="77777777" w:rsidR="00BF5F27" w:rsidRDefault="00BF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C3F5"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1333" w14:textId="77777777" w:rsidR="00BF5F27" w:rsidRDefault="00BF5F27">
      <w:r>
        <w:separator/>
      </w:r>
    </w:p>
  </w:footnote>
  <w:footnote w:type="continuationSeparator" w:id="0">
    <w:p w14:paraId="45177FE0" w14:textId="77777777" w:rsidR="00BF5F27" w:rsidRDefault="00BF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ECE4"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24A"/>
    <w:rsid w:val="006F224A"/>
    <w:rsid w:val="00BF5F27"/>
    <w:rsid w:val="00CA7C30"/>
    <w:rsid w:val="00ED6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8DE4E"/>
  <w15:docId w15:val="{7A4A789A-72CC-4AB6-8AB1-980C0094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602</Words>
  <Characters>3311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2025-05-28T18:09:00Z</dcterms:created>
  <dcterms:modified xsi:type="dcterms:W3CDTF">2025-05-28T18:09:00Z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